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default" w:ascii="黑体" w:hAnsi="黑体" w:eastAsia="黑体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5.湖北食为天药业股份有限公司（罗田）</w:t>
      </w:r>
    </w:p>
    <w:tbl>
      <w:tblPr>
        <w:tblStyle w:val="2"/>
        <w:tblpPr w:leftFromText="180" w:rightFromText="180" w:vertAnchor="page" w:horzAnchor="page" w:tblpX="1260" w:tblpY="3144"/>
        <w:tblW w:w="100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648"/>
        <w:gridCol w:w="2882"/>
        <w:gridCol w:w="94"/>
        <w:gridCol w:w="1701"/>
        <w:gridCol w:w="520"/>
        <w:gridCol w:w="31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bookmarkStart w:id="0" w:name="_GoBack"/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金银花口服制剂生产线降低能耗新工艺</w:t>
            </w:r>
          </w:p>
          <w:bookmarkEnd w:id="0"/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金银花基地虫害治理更优方案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信息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生物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航空航天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新材料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先进能源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现代农业</w:t>
            </w:r>
          </w:p>
          <w:p>
            <w:pPr>
              <w:spacing w:line="300" w:lineRule="exact"/>
              <w:rPr>
                <w:rFonts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先进制造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节能环保和资源综合利用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海洋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高技术服务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技术难题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合作开发  □合作兴办新企业   □金融服务  □科技服务  □其他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1、生产线生产效率提升，设备能源耗损降低（具体为蒸馏杀菌釜温度控制等问题，先在按照传统方式和经验进行温度控制，4个大气压、121°C、杀菌时长30分钟），现寻找替换技术或新工艺。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金银花基地内金银花受虫害侵扰，有一定规模的金银花枯萎，寻找一次性解决虫害问题的更优方案。</w:t>
            </w:r>
          </w:p>
          <w:p>
            <w:pPr>
              <w:spacing w:line="300" w:lineRule="exact"/>
              <w:jc w:val="left"/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文星仿宋" w:hAnsi="宋体" w:eastAsia="微软雅黑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文星仿宋" w:hAnsi="宋体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一事一议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b/>
                <w:bCs/>
                <w:color w:val="000000"/>
                <w:kern w:val="0"/>
                <w:szCs w:val="21"/>
              </w:rPr>
              <w:t>〇有，与院校合作过</w:t>
            </w:r>
            <w:r>
              <w:rPr>
                <w:rFonts w:hint="eastAsia" w:ascii="文星仿宋" w:hAnsi="宋体" w:eastAsia="文星仿宋" w:cs="宋体"/>
                <w:b w:val="0"/>
                <w:bCs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文星仿宋" w:hAnsi="宋体" w:eastAsia="文星仿宋" w:cs="宋体"/>
                <w:b w:val="0"/>
                <w:bCs w:val="0"/>
                <w:color w:val="000000"/>
                <w:kern w:val="0"/>
                <w:szCs w:val="21"/>
              </w:rPr>
              <w:t xml:space="preserve"> 〇暂时没有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合作对象倾向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高校、研究院   □企业  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不限   □已有意向单位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b/>
                <w:bCs/>
                <w:color w:val="000000"/>
                <w:kern w:val="0"/>
                <w:szCs w:val="21"/>
              </w:rPr>
              <w:t>〇公开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文星仿宋" w:hAnsi="宋体" w:eastAsia="文星仿宋" w:cs="宋体"/>
                <w:b/>
                <w:bCs/>
                <w:color w:val="000000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ascii="文星仿宋" w:hAnsi="宋体" w:eastAsia="文星仿宋" w:cs="宋体"/>
                <w:b w:val="0"/>
                <w:bCs w:val="0"/>
                <w:color w:val="000000"/>
                <w:kern w:val="0"/>
                <w:szCs w:val="21"/>
                <w:highlight w:val="none"/>
              </w:rPr>
              <w:t>〇涉密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湖北食为天药业股份有限公司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单位简介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湖北食为天药业股份有限公司成立于2002-06-17，企业地址位于罗田县经济开发区，所属行业为食品制造业，经营范围包含：许可项目：食品生产；食品经营；食品互联网销售（销售预包装食品）；食品进出口（依法须经批准的项目，经相关部门批准后方可开展经营活动，具体经营项目以相关部门批准文件或许可证件为准）一般项目：中草药种植；水果种植；农产品的生产、销售、加工、运输、贮藏及其他相关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szCs w:val="21"/>
              </w:rPr>
              <w:t>联系人姓名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李总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手机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18872723137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文星仿宋" w:hAnsi="宋体" w:eastAsia="文星仿宋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湖北省罗田县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szCs w:val="21"/>
              </w:rPr>
            </w:pPr>
            <w:r>
              <w:rPr>
                <w:rFonts w:hint="eastAsia" w:ascii="文星仿宋" w:hAnsi="宋体" w:eastAsia="文星仿宋"/>
                <w:bCs/>
                <w:szCs w:val="21"/>
              </w:rPr>
              <w:t>固定电话</w:t>
            </w:r>
          </w:p>
        </w:tc>
        <w:tc>
          <w:tcPr>
            <w:tcW w:w="2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b/>
                <w:bCs/>
                <w:kern w:val="0"/>
                <w:szCs w:val="21"/>
              </w:rPr>
            </w:pPr>
          </w:p>
        </w:tc>
        <w:tc>
          <w:tcPr>
            <w:tcW w:w="23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bCs/>
                <w:kern w:val="0"/>
                <w:szCs w:val="21"/>
              </w:rPr>
              <w:t>电子邮箱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128BED"/>
                <w:szCs w:val="21"/>
                <w:shd w:val="clear" w:color="auto" w:fill="FFFFFF"/>
              </w:rPr>
              <w:tab/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 罗田县经济开发区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panose1 w:val="0201060900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E151B3"/>
    <w:multiLevelType w:val="singleLevel"/>
    <w:tmpl w:val="3DE151B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E0B4302"/>
    <w:multiLevelType w:val="singleLevel"/>
    <w:tmpl w:val="7E0B430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C3BAF"/>
    <w:rsid w:val="045C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2021-10-08T07:05:00Z</dcterms:created>
  <dc:creator>吴思维</dc:creator>
  <cp:lastModifiedBy>吴思维</cp:lastModifiedBy>
  <dcterms:modified xsi:type="dcterms:W3CDTF">2021-10-08T07:06:24Z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A4A298D3119F4FB6819A91CB25911C50</vt:lpwstr>
  </property>
</Properties>
</file>